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04E9" w14:textId="77777777" w:rsidR="00DC6060" w:rsidRPr="00BA783D" w:rsidRDefault="00DC6060" w:rsidP="000D4A05">
      <w:pPr>
        <w:jc w:val="center"/>
        <w:rPr>
          <w:b/>
        </w:rPr>
      </w:pPr>
    </w:p>
    <w:p w14:paraId="1C7DF56F" w14:textId="1BA62938" w:rsidR="00EA10B8" w:rsidRPr="00BA783D" w:rsidRDefault="00B216DA" w:rsidP="000D4A05">
      <w:pPr>
        <w:jc w:val="center"/>
        <w:rPr>
          <w:b/>
          <w:sz w:val="28"/>
          <w:szCs w:val="28"/>
        </w:rPr>
      </w:pPr>
      <w:r w:rsidRPr="00BA783D">
        <w:rPr>
          <w:b/>
          <w:sz w:val="28"/>
          <w:szCs w:val="28"/>
        </w:rPr>
        <w:t>O B R A Z A C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Z</w:t>
      </w:r>
      <w:r w:rsidR="008A0705" w:rsidRPr="00BA783D">
        <w:rPr>
          <w:b/>
          <w:sz w:val="28"/>
          <w:szCs w:val="28"/>
        </w:rPr>
        <w:t xml:space="preserve"> A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I N I C I J A L N I</w:t>
      </w:r>
      <w:r w:rsidR="00532EA0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R A Z G O V O R</w:t>
      </w:r>
    </w:p>
    <w:p w14:paraId="48BDFE51" w14:textId="77777777" w:rsidR="002258FA" w:rsidRPr="00BA783D" w:rsidRDefault="002258FA" w:rsidP="00A24208">
      <w:pPr>
        <w:pStyle w:val="BodyText2"/>
        <w:rPr>
          <w:rFonts w:asciiTheme="minorHAnsi" w:hAnsiTheme="minorHAnsi" w:cstheme="minorHAnsi"/>
          <w:b w:val="0"/>
          <w:sz w:val="24"/>
          <w:lang w:val="hr-HR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2168"/>
        <w:gridCol w:w="679"/>
        <w:gridCol w:w="125"/>
        <w:gridCol w:w="825"/>
        <w:gridCol w:w="2225"/>
      </w:tblGrid>
      <w:tr w:rsidR="00317F41" w:rsidRPr="00BA783D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BA783D" w:rsidRDefault="00317F41" w:rsidP="00A2420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16CEF94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23828C5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- GRAD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E2CCCB9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7554571E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– ULICA, BROJ, PODBROJ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1F47094D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F4F97" w14:textId="77777777" w:rsidR="002F0384" w:rsidRPr="00BA783D" w:rsidRDefault="002F0384" w:rsidP="00A24208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997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2F71AF84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A6A0BBC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25AD329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2F0384" w:rsidRPr="00BA783D" w:rsidRDefault="002F0384" w:rsidP="001805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42D43" w14:textId="77777777" w:rsidR="002F0384" w:rsidRPr="00BA783D" w:rsidRDefault="002F0384" w:rsidP="001805DA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90E32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317F41" w:rsidRPr="00BA783D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 KIM DIJETE ŽIVI</w:t>
            </w:r>
            <w:r w:rsidR="002F0384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317F41" w:rsidRPr="00BA783D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5DE784C9" w14:textId="25FC16AD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boravak u drugom gradu   /   razvod braka   /   razvrgnuta izvanbračna zajednica   /   zabrana prilaska djetetu   /   </w:t>
            </w:r>
            <w:proofErr w:type="spellStart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udomiteljstvo</w:t>
            </w:r>
            <w:proofErr w:type="spellEnd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skrbništvo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17F41" w:rsidRPr="00BA783D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5BC3954A" w:rsidR="00317F41" w:rsidRPr="00BA783D" w:rsidRDefault="00317F41" w:rsidP="00317F41">
            <w:pPr>
              <w:rPr>
                <w:b/>
                <w:iCs/>
                <w:spacing w:val="-3"/>
                <w:sz w:val="16"/>
                <w:szCs w:val="16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BA783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BA783D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317F41" w:rsidRPr="00BA783D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317F41" w:rsidRPr="00BA783D" w:rsidRDefault="00317F41" w:rsidP="00317F41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962DB1"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A1314B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317F41" w:rsidRPr="00BA783D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317F41" w:rsidRPr="00BA783D" w:rsidRDefault="00317F41" w:rsidP="00317F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64A9D57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NAVESTI VRIJEME DJETETOVOG BORAVKA U ODGOJNOJ SKUPINI TIJEKOM GODINE</w:t>
            </w:r>
            <w:r w:rsidR="007D4E1A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E1567FD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DIJETE BI U VRTIĆ DOLAZILO U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618F6668" w14:textId="6751F448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DIJETE BI IZ VRTIĆA ODLAZILO U </w:t>
            </w:r>
          </w:p>
          <w:p w14:paraId="6D2DA05D" w14:textId="26433C17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BA783D" w:rsidRDefault="00805CB4">
      <w:r w:rsidRPr="00BA783D"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1"/>
        <w:gridCol w:w="3102"/>
        <w:gridCol w:w="8"/>
        <w:gridCol w:w="2338"/>
        <w:gridCol w:w="710"/>
        <w:gridCol w:w="3242"/>
      </w:tblGrid>
      <w:tr w:rsidR="00D8479A" w:rsidRPr="00BA783D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BA783D" w:rsidRDefault="00D8479A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BA783D" w:rsidRDefault="00D8479A" w:rsidP="00EE32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D8479A" w:rsidRPr="00BA783D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BA783D" w:rsidRDefault="00D8479A" w:rsidP="00D8479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8479A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D8479A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5AE54047" w:rsidR="00D8479A" w:rsidRPr="00BA783D" w:rsidRDefault="00D8479A" w:rsidP="00CB2471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POROD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tjedana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479A" w:rsidRPr="00BA783D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D8479A" w:rsidRPr="00BA783D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8479A" w:rsidRPr="00BA783D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BA783D" w:rsidRDefault="00D8479A" w:rsidP="007116F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 xml:space="preserve">*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</w:t>
            </w:r>
            <w:proofErr w:type="spellStart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intrakranijalno</w:t>
            </w:r>
            <w:proofErr w:type="spellEnd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krvarenje   /   primanje kisika  /  inkubator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8479A" w:rsidRPr="00BA783D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3F4C94" w:rsidRDefault="00D8479A" w:rsidP="007116F3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3F4C94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D8479A" w:rsidRPr="00BA783D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3F4C94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D8479A" w:rsidRPr="00BA783D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3F4C94" w:rsidRDefault="00D8479A" w:rsidP="00D84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3F4C9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3F4C94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3F4C94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D8479A" w:rsidRPr="00BA783D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Default="00D8479A" w:rsidP="007116F3">
            <w:pPr>
              <w:pStyle w:val="CommentText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BA783D">
              <w:rPr>
                <w:rFonts w:asciiTheme="minorHAnsi" w:hAnsiTheme="minorHAnsi" w:cstheme="minorHAnsi"/>
              </w:rPr>
              <w:t>DIJETE JE UKLJUČENO U PRAĆENJE ILI TERAPIJU SPECIJALISTA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(npr. </w:t>
            </w:r>
            <w:proofErr w:type="spellStart"/>
            <w:r>
              <w:rPr>
                <w:rFonts w:asciiTheme="minorHAnsi" w:hAnsiTheme="minorHAnsi" w:cstheme="minorHAnsi"/>
                <w:sz w:val="14"/>
              </w:rPr>
              <w:t>fizijatra</w:t>
            </w:r>
            <w:proofErr w:type="spellEnd"/>
            <w:r w:rsidRPr="00BA783D">
              <w:rPr>
                <w:rFonts w:asciiTheme="minorHAnsi" w:hAnsiTheme="minorHAnsi" w:cstheme="minorHAnsi"/>
                <w:sz w:val="14"/>
              </w:rPr>
              <w:t xml:space="preserve">, </w:t>
            </w:r>
            <w:proofErr w:type="spellStart"/>
            <w:r w:rsidRPr="00BA783D">
              <w:rPr>
                <w:rFonts w:asciiTheme="minorHAnsi" w:hAnsiTheme="minorHAnsi" w:cstheme="minorHAnsi"/>
                <w:sz w:val="14"/>
              </w:rPr>
              <w:t>neuropedijatra</w:t>
            </w:r>
            <w:proofErr w:type="spellEnd"/>
            <w:r w:rsidRPr="00BA783D">
              <w:rPr>
                <w:rFonts w:asciiTheme="minorHAnsi" w:hAnsiTheme="minorHAnsi" w:cstheme="minorHAnsi"/>
                <w:sz w:val="14"/>
              </w:rPr>
              <w:t xml:space="preserve">, logopeda, </w:t>
            </w:r>
            <w:proofErr w:type="spellStart"/>
            <w:r w:rsidRPr="00BA783D">
              <w:rPr>
                <w:rFonts w:asciiTheme="minorHAnsi" w:hAnsiTheme="minorHAnsi" w:cstheme="minorHAnsi"/>
                <w:sz w:val="14"/>
              </w:rPr>
              <w:t>rehabilitatora</w:t>
            </w:r>
            <w:proofErr w:type="spellEnd"/>
            <w:r w:rsidRPr="00BA783D">
              <w:rPr>
                <w:rFonts w:asciiTheme="minorHAnsi" w:hAnsiTheme="minorHAnsi" w:cstheme="minorHAnsi"/>
                <w:sz w:val="14"/>
              </w:rPr>
              <w:t>, psihologa i dr.)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(NAPOMENA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 xml:space="preserve">: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Na inicijalni razgovor potrebno je d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>onijeti medicinsku dokumentaciju)</w:t>
            </w:r>
            <w:r w:rsidRPr="00BA783D">
              <w:rPr>
                <w:rFonts w:asciiTheme="minorHAnsi" w:hAnsiTheme="minorHAnsi" w:cstheme="minorHAnsi"/>
                <w:sz w:val="14"/>
                <w:lang w:eastAsia="en-US"/>
              </w:rPr>
              <w:t xml:space="preserve"> (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ZAOKRUŽITI)</w:t>
            </w:r>
          </w:p>
          <w:p w14:paraId="3806EDCE" w14:textId="27768B49" w:rsidR="00D8479A" w:rsidRDefault="00D8479A" w:rsidP="00D8479A">
            <w:pPr>
              <w:pStyle w:val="CommentText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E79E0">
              <w:rPr>
                <w:rFonts w:asciiTheme="minorHAnsi" w:hAnsiTheme="minorHAnsi" w:cstheme="minorHAnsi"/>
                <w:b/>
              </w:rPr>
              <w:t>DA</w:t>
            </w:r>
            <w:r w:rsidRPr="00EE79E0">
              <w:rPr>
                <w:rFonts w:asciiTheme="minorHAnsi" w:hAnsiTheme="minorHAnsi" w:cstheme="minorHAnsi"/>
              </w:rPr>
              <w:t xml:space="preserve">  /   </w:t>
            </w:r>
            <w:r w:rsidRPr="00EE79E0">
              <w:rPr>
                <w:rFonts w:asciiTheme="minorHAnsi" w:hAnsiTheme="minorHAnsi" w:cstheme="minorHAnsi"/>
                <w:b/>
              </w:rPr>
              <w:t xml:space="preserve">NE,    </w:t>
            </w:r>
            <w:r w:rsidRPr="00EE79E0">
              <w:rPr>
                <w:rFonts w:asciiTheme="minorHAnsi" w:hAnsiTheme="minorHAnsi" w:cstheme="minorHAnsi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</w:rPr>
              <w:t xml:space="preserve">DA, </w:t>
            </w:r>
            <w:r w:rsidRPr="00EE79E0">
              <w:rPr>
                <w:rFonts w:asciiTheme="minorHAnsi" w:hAnsiTheme="minorHAnsi" w:cstheme="minorHAnsi"/>
              </w:rPr>
              <w:t>NAVESTI</w:t>
            </w:r>
            <w:r w:rsidRPr="00EE79E0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14:paraId="496DF1CF" w14:textId="21FEB039" w:rsidR="00D8479A" w:rsidRPr="00C8512D" w:rsidRDefault="00D8479A" w:rsidP="007116F3">
            <w:pPr>
              <w:pStyle w:val="CommentText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D8479A" w:rsidRPr="00BA783D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  <w:r w:rsidRPr="00BA783D">
              <w:rPr>
                <w:rFonts w:ascii="Calibri" w:hAnsi="Calibri" w:cstheme="minorHAnsi"/>
                <w:b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BA783D" w:rsidRDefault="00D8479A" w:rsidP="007116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77777777" w:rsidR="00861787" w:rsidRDefault="00D8479A" w:rsidP="007116F3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622B2C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>
              <w:rPr>
                <w:rFonts w:ascii="Arial" w:hAnsi="Arial" w:cs="Arial"/>
                <w:b/>
                <w:bCs/>
                <w:color w:val="1A4967"/>
                <w:spacing w:val="5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BA783D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D8479A" w:rsidRPr="00BA783D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622B2C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Pr="00622B2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62DDDC3" w14:textId="13FF7629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59DC8758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 /   rizična ponašanja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37C82196" w14:textId="1ADF3A49" w:rsidR="00D8479A" w:rsidRPr="00622B2C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622B2C">
              <w:rPr>
                <w:rFonts w:ascii="Calibri" w:hAnsi="Calibri" w:cstheme="minorHAnsi"/>
                <w:b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3BD4067" w14:textId="77777777" w:rsidR="00D8479A" w:rsidRPr="00622B2C" w:rsidRDefault="00D8479A" w:rsidP="007116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348C249E" w:rsidR="00861787" w:rsidRDefault="00D8479A" w:rsidP="007116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POSTOJI DOKUMENTACIJA KOJU DIJETE IMA 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108010E3" w14:textId="1DC0DAF7" w:rsidR="00861787" w:rsidRDefault="00D8479A" w:rsidP="00861787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</w:t>
            </w:r>
            <w:r w:rsidR="0079261A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Rješenje 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Centra za socijalnu skrb   /    </w:t>
            </w:r>
          </w:p>
          <w:p w14:paraId="5CBEC6B3" w14:textId="07BAAA72" w:rsidR="00D8479A" w:rsidRPr="00622B2C" w:rsidRDefault="00D8479A" w:rsidP="0086178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specijaliziranih ustanova  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22B2C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BA783D" w:rsidRDefault="003C2849">
      <w:bookmarkStart w:id="0" w:name="_Hlk37334084"/>
      <w:r w:rsidRPr="00BA783D"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2194"/>
        <w:gridCol w:w="311"/>
        <w:gridCol w:w="1098"/>
        <w:gridCol w:w="261"/>
        <w:gridCol w:w="1096"/>
        <w:gridCol w:w="514"/>
        <w:gridCol w:w="3863"/>
      </w:tblGrid>
      <w:tr w:rsidR="00B30F26" w:rsidRPr="00BA783D" w14:paraId="6F03ED7C" w14:textId="77777777" w:rsidTr="00A30B67">
        <w:trPr>
          <w:cantSplit/>
          <w:trHeight w:hRule="exact" w:val="851"/>
        </w:trPr>
        <w:tc>
          <w:tcPr>
            <w:tcW w:w="280" w:type="pct"/>
            <w:vMerge w:val="restart"/>
            <w:textDirection w:val="btLr"/>
            <w:vAlign w:val="center"/>
          </w:tcPr>
          <w:bookmarkEnd w:id="0"/>
          <w:p w14:paraId="08D54206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21" w:type="pct"/>
            <w:gridSpan w:val="3"/>
          </w:tcPr>
          <w:p w14:paraId="7852A197" w14:textId="27CE7897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SE JOŠ UVIJEK DOJI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150E0DA7" w14:textId="30585105" w:rsidR="00B30F26" w:rsidRPr="00BA783D" w:rsidRDefault="00B30F26" w:rsidP="00350B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1126A9E5" w14:textId="35D8EE3E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TEKUĆINE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(ZAOKRUŽITI)   </w:t>
            </w:r>
          </w:p>
          <w:p w14:paraId="2C0FA399" w14:textId="76CABED5" w:rsidR="00B30F26" w:rsidRPr="00BA783D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B30F26" w:rsidRPr="00BA783D" w14:paraId="57BBDDC1" w14:textId="77777777" w:rsidTr="00A30B67">
        <w:trPr>
          <w:cantSplit/>
          <w:trHeight w:hRule="exact" w:val="861"/>
        </w:trPr>
        <w:tc>
          <w:tcPr>
            <w:tcW w:w="280" w:type="pct"/>
            <w:vMerge/>
            <w:textDirection w:val="btLr"/>
            <w:vAlign w:val="center"/>
          </w:tcPr>
          <w:p w14:paraId="04BAA423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14:paraId="07379062" w14:textId="3D14D56E" w:rsidR="00B30F26" w:rsidRPr="00BA783D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HRANE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79AAC5E2" w14:textId="57546C2B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14:paraId="2776577A" w14:textId="0CCBEAC6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SAMOSTALNOST PRI HRANJENJU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0206BE36" w14:textId="77777777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B30F26" w:rsidRPr="00BA783D" w14:paraId="1687DB06" w14:textId="77777777" w:rsidTr="00A30B67">
        <w:trPr>
          <w:cantSplit/>
          <w:trHeight w:hRule="exact" w:val="569"/>
        </w:trPr>
        <w:tc>
          <w:tcPr>
            <w:tcW w:w="280" w:type="pct"/>
            <w:vMerge/>
            <w:textDirection w:val="btLr"/>
          </w:tcPr>
          <w:p w14:paraId="49BF10A4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14:paraId="6A77F1E5" w14:textId="4FDCB2E0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APETIT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861787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8617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dobar   /   loš   /   selektivan (izbirljiv)   /   kako kada   /   pretjeran</w:t>
            </w:r>
          </w:p>
        </w:tc>
      </w:tr>
      <w:tr w:rsidR="00B30F26" w:rsidRPr="00BA783D" w14:paraId="7A2081BC" w14:textId="77777777" w:rsidTr="00507EAB">
        <w:trPr>
          <w:cantSplit/>
          <w:trHeight w:hRule="exact" w:val="851"/>
        </w:trPr>
        <w:tc>
          <w:tcPr>
            <w:tcW w:w="280" w:type="pct"/>
            <w:vMerge/>
            <w:textDirection w:val="btLr"/>
          </w:tcPr>
          <w:p w14:paraId="5D372189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70E6F3F" w14:textId="7446E1BB" w:rsidR="00B30F26" w:rsidRPr="00BA783D" w:rsidRDefault="00B30F26" w:rsidP="00A3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JE IMALO/IMA POTEŠKOĆE SA ŽVAKANJEM I GUTANJEM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6FCE7BA1" w14:textId="0864D593" w:rsidR="00B30F26" w:rsidRPr="00BA783D" w:rsidRDefault="00B30F26" w:rsidP="008059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F69D515" w14:textId="5E4EBBDE" w:rsidR="00B30F26" w:rsidRPr="00BA783D" w:rsidRDefault="00B30F26" w:rsidP="008059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07B2AC34" w14:textId="77777777" w:rsidTr="00507EAB">
        <w:trPr>
          <w:cantSplit/>
          <w:trHeight w:hRule="exact" w:val="708"/>
        </w:trPr>
        <w:tc>
          <w:tcPr>
            <w:tcW w:w="280" w:type="pct"/>
            <w:vMerge/>
            <w:textDirection w:val="btLr"/>
          </w:tcPr>
          <w:p w14:paraId="55B20EF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AF4E748" w14:textId="2F658505" w:rsidR="00B30F26" w:rsidRPr="00BA783D" w:rsidRDefault="00B30F26" w:rsidP="006A0B3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ODBIJA LI DIJETE NEKU HRANU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(ZAOKRUŽITI)</w:t>
            </w:r>
          </w:p>
          <w:p w14:paraId="10598EEC" w14:textId="11729CC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6CCBE70" w14:textId="7349DD38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3C66C055" w14:textId="77777777" w:rsidTr="00A30B67">
        <w:trPr>
          <w:cantSplit/>
          <w:trHeight w:hRule="exact" w:val="933"/>
        </w:trPr>
        <w:tc>
          <w:tcPr>
            <w:tcW w:w="280" w:type="pct"/>
            <w:vMerge/>
            <w:textDirection w:val="btLr"/>
          </w:tcPr>
          <w:p w14:paraId="6C84EE6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37342392"/>
          </w:p>
        </w:tc>
        <w:tc>
          <w:tcPr>
            <w:tcW w:w="4720" w:type="pct"/>
            <w:gridSpan w:val="7"/>
          </w:tcPr>
          <w:p w14:paraId="42D9AC6D" w14:textId="4331DB90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ELIMINACIJSKA PREHRANA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(alergije na pojedinu hranu, </w:t>
            </w:r>
            <w:proofErr w:type="spellStart"/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celijakija</w:t>
            </w:r>
            <w:proofErr w:type="spellEnd"/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intolerancija</w:t>
            </w:r>
            <w:proofErr w:type="spellEnd"/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prehrana uvjetovana metaboličkim poremećajima i dr.)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B30F26" w:rsidRPr="00BA783D" w:rsidRDefault="00B30F26" w:rsidP="00B30F2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14:paraId="0C2D2EBD" w14:textId="46AF42EE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0F26" w:rsidRPr="00BA783D" w14:paraId="0258878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B30F26" w:rsidRPr="00BA783D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0B5E7091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EE79E0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28E207F8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26" w:rsidRPr="00BA783D" w14:paraId="34B4CBA4" w14:textId="77777777" w:rsidTr="00A30B67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500"/>
            <w:bookmarkEnd w:id="1"/>
          </w:p>
        </w:tc>
        <w:tc>
          <w:tcPr>
            <w:tcW w:w="4720" w:type="pct"/>
            <w:gridSpan w:val="7"/>
          </w:tcPr>
          <w:p w14:paraId="47E8453B" w14:textId="1177825D" w:rsidR="00B30F26" w:rsidRPr="00B30F26" w:rsidRDefault="00B30F26" w:rsidP="006A0B34">
            <w:pPr>
              <w:rPr>
                <w:rFonts w:asciiTheme="minorHAnsi" w:hAnsiTheme="minorHAnsi"/>
                <w:sz w:val="20"/>
              </w:rPr>
            </w:pPr>
            <w:r w:rsidRPr="00861787">
              <w:rPr>
                <w:rFonts w:asciiTheme="minorHAnsi" w:hAnsiTheme="minorHAnsi"/>
                <w:color w:val="000000"/>
                <w:sz w:val="20"/>
              </w:rPr>
              <w:t xml:space="preserve">POSEBNE NAPOMENE VEZANE UZ PREHRANU </w:t>
            </w:r>
            <w:r w:rsidRPr="00861787">
              <w:rPr>
                <w:rFonts w:asciiTheme="minorHAnsi" w:hAnsiTheme="minorHAnsi"/>
                <w:sz w:val="14"/>
              </w:rPr>
              <w:t>(NAVESTI)</w:t>
            </w:r>
          </w:p>
        </w:tc>
      </w:tr>
      <w:bookmarkEnd w:id="2"/>
      <w:tr w:rsidR="00B30F26" w:rsidRPr="00BA783D" w14:paraId="12E1E31E" w14:textId="77777777" w:rsidTr="00A30B67">
        <w:trPr>
          <w:cantSplit/>
          <w:trHeight w:hRule="exact" w:val="284"/>
        </w:trPr>
        <w:tc>
          <w:tcPr>
            <w:tcW w:w="280" w:type="pct"/>
            <w:vMerge/>
            <w:textDirection w:val="btLr"/>
          </w:tcPr>
          <w:p w14:paraId="16F518F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14:paraId="53CA782B" w14:textId="2BAF6449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RITAM SPAVANJA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  <w:tc>
          <w:tcPr>
            <w:tcW w:w="1501" w:type="pct"/>
            <w:gridSpan w:val="4"/>
          </w:tcPr>
          <w:p w14:paraId="1970E051" w14:textId="347CBA82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14:paraId="1A5A3CF9" w14:textId="34FAF8F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DNEVNI SAN</w:t>
            </w:r>
          </w:p>
        </w:tc>
      </w:tr>
      <w:tr w:rsidR="00B30F26" w:rsidRPr="00BA783D" w14:paraId="7E5073AE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7ED2B4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14:paraId="745F2688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14:paraId="01563741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14:paraId="6392783A" w14:textId="77777777" w:rsidR="00B30F26" w:rsidRPr="00BA783D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prvi -   od _____ do _____sati</w:t>
            </w:r>
          </w:p>
          <w:p w14:paraId="051B2B15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drugi - od _____ do _____sati</w:t>
            </w:r>
          </w:p>
        </w:tc>
      </w:tr>
      <w:tr w:rsidR="00B30F26" w:rsidRPr="00BA783D" w14:paraId="6E849C6E" w14:textId="77777777" w:rsidTr="00A30B67">
        <w:trPr>
          <w:cantSplit/>
          <w:trHeight w:hRule="exact" w:val="907"/>
        </w:trPr>
        <w:tc>
          <w:tcPr>
            <w:tcW w:w="280" w:type="pct"/>
            <w:vMerge/>
            <w:textDirection w:val="btLr"/>
          </w:tcPr>
          <w:p w14:paraId="6F72DD1C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601"/>
          </w:p>
        </w:tc>
        <w:tc>
          <w:tcPr>
            <w:tcW w:w="4720" w:type="pct"/>
            <w:gridSpan w:val="7"/>
          </w:tcPr>
          <w:p w14:paraId="2070E0BC" w14:textId="7B52AD08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KAKO SE DIJETE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9709157" w14:textId="1D4369F0" w:rsidR="00B30F26" w:rsidRPr="00BA783D" w:rsidRDefault="00B30F26" w:rsidP="00ED1D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bookmarkEnd w:id="3"/>
      <w:tr w:rsidR="00B30F26" w:rsidRPr="00BA783D" w14:paraId="4EAD064F" w14:textId="77777777" w:rsidTr="00A30B67">
        <w:trPr>
          <w:cantSplit/>
          <w:trHeight w:hRule="exact" w:val="1202"/>
        </w:trPr>
        <w:tc>
          <w:tcPr>
            <w:tcW w:w="280" w:type="pct"/>
            <w:vMerge/>
            <w:textDirection w:val="btLr"/>
          </w:tcPr>
          <w:p w14:paraId="70722277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14:paraId="65A12ED5" w14:textId="3E43D97B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 SE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738E881A" w14:textId="77777777" w:rsidR="00B30F26" w:rsidRPr="00BA783D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14:paraId="6F885963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SPAVA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0C61AA7D" w14:textId="0B5F8C35" w:rsidR="00B30F26" w:rsidRPr="007B4701" w:rsidRDefault="00B30F26" w:rsidP="00B30F2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mirno   /   nemirno   /    plače u snu   /   vrišti   /    budi se nekoliko puta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14:paraId="5FC2C92F" w14:textId="6E23E1AB" w:rsidR="00B30F26" w:rsidRPr="007B4701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koliko se puta prosječno budi </w:t>
            </w:r>
            <w:r w:rsidRPr="007B47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_</w:t>
            </w:r>
          </w:p>
        </w:tc>
      </w:tr>
      <w:tr w:rsidR="00B30F26" w:rsidRPr="00BA783D" w14:paraId="1C255A0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5ED7F6AA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1E1EBC2A" w14:textId="31258D6E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SPAVANJE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B30F26" w:rsidRPr="00BA783D" w14:paraId="7065341D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5FFB459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14:paraId="45A9682E" w14:textId="65E14D6C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F0E7AA4" w14:textId="31E05114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14:paraId="39839575" w14:textId="11AC2102" w:rsidR="00B30F26" w:rsidRPr="007B4701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B30F26">
              <w:rPr>
                <w:rFonts w:asciiTheme="minorHAnsi" w:hAnsiTheme="minorHAnsi"/>
                <w:sz w:val="20"/>
              </w:rPr>
              <w:t>KADA</w:t>
            </w:r>
            <w:r w:rsidRPr="007B4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80985F8" w14:textId="60215634" w:rsidR="00B30F26" w:rsidRPr="007B4701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B30F26" w:rsidRPr="007B4701" w14:paraId="4E6D3312" w14:textId="77777777" w:rsidTr="00507EAB">
        <w:trPr>
          <w:cantSplit/>
          <w:trHeight w:hRule="exact" w:val="726"/>
        </w:trPr>
        <w:tc>
          <w:tcPr>
            <w:tcW w:w="280" w:type="pct"/>
            <w:vMerge/>
            <w:textDirection w:val="btLr"/>
          </w:tcPr>
          <w:p w14:paraId="758D1F23" w14:textId="03B885AB" w:rsidR="00B30F26" w:rsidRPr="00507EAB" w:rsidRDefault="00B30F26" w:rsidP="006A0B34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7" w:type="pct"/>
            <w:gridSpan w:val="5"/>
          </w:tcPr>
          <w:p w14:paraId="5AAB3CCD" w14:textId="6F65ADF3" w:rsidR="00B30F26" w:rsidRDefault="00B30F26" w:rsidP="00B30F26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507EAB">
              <w:rPr>
                <w:rFonts w:asciiTheme="minorHAnsi" w:hAnsiTheme="minorHAnsi"/>
                <w:sz w:val="20"/>
              </w:rPr>
              <w:t>PRIVIKAVANJE NA SAMOSTALNO OBAVLJANJE NUŽDE</w:t>
            </w:r>
            <w:r w:rsidRPr="00507EAB">
              <w:rPr>
                <w:rFonts w:ascii="Calibri" w:hAnsi="Calibri"/>
                <w:b/>
              </w:rPr>
              <w:t>*</w:t>
            </w:r>
            <w:r w:rsidRPr="00507EAB">
              <w:rPr>
                <w:rFonts w:asciiTheme="minorHAnsi" w:hAnsiTheme="minorHAnsi"/>
                <w:sz w:val="20"/>
              </w:rPr>
              <w:t xml:space="preserve"> </w:t>
            </w:r>
            <w:r w:rsidRPr="00507EAB">
              <w:rPr>
                <w:rFonts w:asciiTheme="minorHAnsi" w:hAnsiTheme="minorHAnsi"/>
                <w:sz w:val="14"/>
              </w:rPr>
              <w:t>(ZAOKRUŽITI</w:t>
            </w:r>
          </w:p>
          <w:p w14:paraId="504347EE" w14:textId="00A52666" w:rsidR="00B30F26" w:rsidRPr="00B30F26" w:rsidRDefault="00B30F26" w:rsidP="00A30B67">
            <w:pPr>
              <w:jc w:val="center"/>
              <w:rPr>
                <w:rFonts w:asciiTheme="minorHAnsi" w:hAnsiTheme="minorHAnsi"/>
                <w:sz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="00A30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14:paraId="65992C28" w14:textId="77777777" w:rsidR="00B30F26" w:rsidRPr="00B30F26" w:rsidRDefault="00B30F26" w:rsidP="00B30F26">
            <w:pPr>
              <w:spacing w:after="120"/>
              <w:rPr>
                <w:rFonts w:asciiTheme="minorHAnsi" w:hAnsiTheme="minorHAnsi"/>
                <w:sz w:val="28"/>
              </w:rPr>
            </w:pPr>
            <w:r w:rsidRPr="00B30F26">
              <w:rPr>
                <w:rFonts w:asciiTheme="minorHAnsi" w:hAnsiTheme="minorHAnsi"/>
                <w:sz w:val="20"/>
              </w:rPr>
              <w:t xml:space="preserve">AKO JE ODGOVOR </w:t>
            </w:r>
            <w:r w:rsidRPr="00B30F26">
              <w:rPr>
                <w:rFonts w:asciiTheme="minorHAnsi" w:hAnsiTheme="minorHAnsi"/>
                <w:b/>
                <w:sz w:val="20"/>
              </w:rPr>
              <w:t>DA</w:t>
            </w:r>
            <w:r w:rsidRPr="00B30F26">
              <w:rPr>
                <w:rFonts w:ascii="Calibri" w:hAnsi="Calibri"/>
                <w:b/>
              </w:rPr>
              <w:t>*</w:t>
            </w:r>
            <w:r w:rsidRPr="00B30F26">
              <w:rPr>
                <w:rFonts w:asciiTheme="minorHAnsi" w:hAnsiTheme="minorHAnsi"/>
                <w:sz w:val="28"/>
              </w:rPr>
              <w:t xml:space="preserve"> </w:t>
            </w:r>
          </w:p>
          <w:p w14:paraId="42EE6388" w14:textId="1CAD420E" w:rsidR="00B30F26" w:rsidRPr="00B30F26" w:rsidRDefault="00B30F26" w:rsidP="00B30F26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B30F26">
              <w:rPr>
                <w:rFonts w:asciiTheme="minorHAnsi" w:hAnsiTheme="minorHAnsi"/>
                <w:b/>
                <w:sz w:val="20"/>
              </w:rPr>
              <w:t xml:space="preserve">počelo je s </w:t>
            </w:r>
            <w:r w:rsidRPr="00B30F26">
              <w:rPr>
                <w:rFonts w:asciiTheme="minorHAnsi" w:hAnsiTheme="minorHAnsi"/>
                <w:sz w:val="20"/>
                <w:u w:val="single"/>
              </w:rPr>
              <w:t>____          ___</w:t>
            </w:r>
            <w:r w:rsidRPr="00B30F26">
              <w:rPr>
                <w:rFonts w:asciiTheme="minorHAnsi" w:hAnsiTheme="minorHAnsi"/>
                <w:b/>
                <w:sz w:val="20"/>
              </w:rPr>
              <w:t>mjeseci</w:t>
            </w:r>
          </w:p>
        </w:tc>
      </w:tr>
      <w:tr w:rsidR="00B30F26" w:rsidRPr="00BA783D" w14:paraId="1435CBFE" w14:textId="77777777" w:rsidTr="00A30B67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4E4D0B2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6B937D2B" w14:textId="2F637945" w:rsidR="00B30F26" w:rsidRPr="00BA783D" w:rsidRDefault="00B30F26" w:rsidP="00F455E9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4" w:name="_Hlk37343990"/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obavlja samostalno nuždu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4"/>
          </w:p>
        </w:tc>
      </w:tr>
      <w:tr w:rsidR="00B30F26" w:rsidRPr="00BA783D" w14:paraId="3A1C971A" w14:textId="77777777" w:rsidTr="00A30B67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6EDF7C01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5" w:name="_Hlk37343319"/>
          </w:p>
        </w:tc>
        <w:tc>
          <w:tcPr>
            <w:tcW w:w="4720" w:type="pct"/>
            <w:gridSpan w:val="7"/>
          </w:tcPr>
          <w:p w14:paraId="0EA51D11" w14:textId="5DB8A336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6F58BB76" w14:textId="79210D03" w:rsidR="00B30F26" w:rsidRPr="00BA783D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bookmarkEnd w:id="5"/>
      <w:tr w:rsidR="00B30F26" w:rsidRPr="00BA783D" w14:paraId="1EE41307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75DD96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50DF3AEA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683ECD65" w14:textId="22687500" w:rsidR="009F1934" w:rsidRPr="00B30F26" w:rsidRDefault="009F1934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2156"/>
        <w:gridCol w:w="965"/>
        <w:gridCol w:w="8"/>
        <w:gridCol w:w="263"/>
        <w:gridCol w:w="1310"/>
        <w:gridCol w:w="894"/>
        <w:gridCol w:w="647"/>
        <w:gridCol w:w="3122"/>
      </w:tblGrid>
      <w:tr w:rsidR="00D74B77" w:rsidRPr="00BA783D" w14:paraId="47D3B216" w14:textId="77777777" w:rsidTr="00D629C6">
        <w:trPr>
          <w:cantSplit/>
          <w:trHeight w:val="964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127E2F5" w14:textId="3C65733A" w:rsidR="00D74B77" w:rsidRPr="00475A30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14:paraId="3B06502A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szCs w:val="28"/>
              </w:rPr>
            </w:pPr>
            <w:r w:rsidRPr="00D74B77">
              <w:rPr>
                <w:rFonts w:asciiTheme="minorHAnsi" w:hAnsiTheme="minorHAnsi" w:cstheme="minorHAnsi"/>
                <w:bCs/>
                <w:sz w:val="20"/>
                <w:szCs w:val="20"/>
              </w:rPr>
              <w:t>DIJETE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SAMOSTALNO SJEDI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760C77CA" w14:textId="675FA13E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63542209" w14:textId="05BA5C21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68BE38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0F57368A" w14:textId="10826C92" w:rsidR="00D74B77" w:rsidRPr="00D74B77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14:paraId="37AB96D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JE PUZALO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EBF517D" w14:textId="41D58712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 I DOPUNITI)</w:t>
            </w:r>
          </w:p>
          <w:p w14:paraId="568A8201" w14:textId="632E354A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AAA40E0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26B0AAED" w14:textId="6F79E927" w:rsidR="00D74B77" w:rsidRPr="00D74B77" w:rsidRDefault="00D74B77" w:rsidP="00D74B77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14:paraId="28EA3244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3E9C803" w14:textId="77777777" w:rsidR="00D74B77" w:rsidRPr="00D74B77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4F0EDF9D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8A57809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4C5DDC27" w14:textId="77D92DCB" w:rsidR="00D74B77" w:rsidRPr="00D74B77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D74B77" w:rsidRPr="00BA783D" w14:paraId="28A23FD6" w14:textId="77777777" w:rsidTr="00D629C6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76B8BFC8" w14:textId="4B095E37" w:rsidR="00D74B77" w:rsidRPr="00BA783D" w:rsidRDefault="00D74B77" w:rsidP="00C67D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nespretnost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češće padanje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spoticanje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sudaranje s predmetima   /   sklonost povredama   /   </w:t>
            </w:r>
            <w:r w:rsidRPr="00475A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pojačano motorno kretanje (živahno)   /   hod na prstima   /   ne voli se kretati  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74B77" w:rsidRPr="00BA783D" w14:paraId="43E3A809" w14:textId="77777777" w:rsidTr="00D629C6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BA783D" w:rsidRDefault="00D74B77" w:rsidP="009F19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DA87D81" w14:textId="77777777" w:rsidR="00D74B77" w:rsidRPr="00BA783D" w:rsidRDefault="00D74B77" w:rsidP="00E55AA5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629C6" w:rsidRPr="00BA783D" w14:paraId="08BAD3E1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266" w:type="pct"/>
            <w:vMerge w:val="restart"/>
            <w:textDirection w:val="btLr"/>
            <w:vAlign w:val="center"/>
          </w:tcPr>
          <w:p w14:paraId="08E7BD1C" w14:textId="280BC718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14:paraId="3D4E87C1" w14:textId="6206C41E" w:rsidR="00D629C6" w:rsidRPr="00BA783D" w:rsidRDefault="00D629C6" w:rsidP="00D629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D629C6" w:rsidRPr="00BA783D" w14:paraId="5885679E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</w:trPr>
        <w:tc>
          <w:tcPr>
            <w:tcW w:w="266" w:type="pct"/>
            <w:vMerge/>
            <w:textDirection w:val="btLr"/>
            <w:vAlign w:val="center"/>
          </w:tcPr>
          <w:p w14:paraId="0FB249F3" w14:textId="1BD3D129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14:paraId="359CD4C4" w14:textId="317CE1BB" w:rsidR="00D629C6" w:rsidRPr="00BA783D" w:rsidRDefault="00D629C6" w:rsidP="00D62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DJETETA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PRIMJEĆUJETE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/>
                <w:sz w:val="14"/>
              </w:rPr>
              <w:t>(ZAOKRUŽITE SVAKU PRIMJEĆENU AKTIVNOST)</w:t>
            </w:r>
            <w:r w:rsidRPr="00D74B77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14:paraId="77F04B4B" w14:textId="4C3E13CF" w:rsidR="00D629C6" w:rsidRPr="00BA783D" w:rsidRDefault="00D629C6" w:rsidP="00D629C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D629C6" w:rsidRPr="00BA783D" w14:paraId="295BDC56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39DC737F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59478F93" w14:textId="6D84209D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________________mjeseci</w:t>
            </w:r>
          </w:p>
        </w:tc>
      </w:tr>
      <w:tr w:rsidR="00D629C6" w:rsidRPr="00BA783D" w14:paraId="31963785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  <w:vAlign w:val="center"/>
          </w:tcPr>
          <w:p w14:paraId="7AE39D34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0912CEDA" w14:textId="30446AB4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>
              <w:rPr>
                <w:rFonts w:ascii="Arial" w:hAnsi="Arial" w:cs="Arial"/>
                <w:color w:val="1A4967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uto </w:t>
            </w:r>
            <w:proofErr w:type="spellStart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, medo pije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__________mjeseci</w:t>
            </w:r>
          </w:p>
        </w:tc>
      </w:tr>
      <w:tr w:rsidR="00D629C6" w:rsidRPr="00BA783D" w14:paraId="1FBB0B2A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66" w:type="pct"/>
            <w:vMerge/>
            <w:textDirection w:val="btLr"/>
          </w:tcPr>
          <w:p w14:paraId="3A756093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D629C6" w:rsidRPr="00BA783D" w:rsidRDefault="00D629C6" w:rsidP="00D629C6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14:paraId="63EF63D1" w14:textId="368160B2" w:rsidR="00D629C6" w:rsidRPr="00BA783D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14:paraId="1E0D0C8B" w14:textId="068FD35B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 xml:space="preserve">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D629C6" w:rsidRPr="00BA783D" w14:paraId="18BC3ADB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65A80CB8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14:paraId="4F554B9D" w14:textId="2BD1A796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14:paraId="1642B8E7" w14:textId="5DD03D4A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7B31071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73420E21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BA783D" w:rsidRDefault="001D0EDB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  <w:r w:rsid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10C17E3E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BA783D" w:rsidRDefault="001D0EDB" w:rsidP="00475A3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BA783D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BA783D" w:rsidRDefault="001D0EDB" w:rsidP="001D0EDB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</w:t>
            </w:r>
            <w:r w:rsidR="008146F8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povremeno   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/   često</w:t>
            </w:r>
          </w:p>
        </w:tc>
      </w:tr>
      <w:tr w:rsidR="001D0EDB" w:rsidRPr="00BA783D" w14:paraId="16D9A5C0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475A30" w:rsidRDefault="001D0EDB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1D0EDB" w:rsidRPr="00BA783D" w14:paraId="41F402A7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BA783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814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BA783D" w:rsidRDefault="001D0EDB" w:rsidP="00475A30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475A30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="Calibri" w:hAnsi="Calibri"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475A30">
              <w:rPr>
                <w:rFonts w:ascii="Calibri" w:hAnsi="Calibri" w:cstheme="minorHAnsi"/>
                <w:b/>
                <w:szCs w:val="28"/>
              </w:rPr>
              <w:t xml:space="preserve">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07181541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EDB" w:rsidRPr="00BA783D" w14:paraId="09F1C193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6A8AB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A8" w14:textId="77777777" w:rsidR="00475A30" w:rsidRDefault="001D0EDB" w:rsidP="001D0EDB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23A00448" w14:textId="41F20D39" w:rsidR="001D0EDB" w:rsidRPr="00BA783D" w:rsidRDefault="001D0EDB" w:rsidP="00475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10676" w14:textId="5630436A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BA783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igračka)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696747F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BA783D" w:rsidRDefault="001D0EDB" w:rsidP="001D0E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00BA289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19174" w14:textId="77777777" w:rsidR="00E471A9" w:rsidRPr="00BA783D" w:rsidRDefault="00E471A9">
      <w:r w:rsidRPr="00BA783D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"/>
        <w:gridCol w:w="9327"/>
      </w:tblGrid>
      <w:tr w:rsidR="0025230E" w:rsidRPr="00BA783D" w14:paraId="5DC28CF1" w14:textId="77777777" w:rsidTr="00475A3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BA783D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OBILJEŽJA </w:t>
            </w:r>
            <w:r w:rsidR="0025230E"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003E1B" w:rsidRDefault="00E471A9" w:rsidP="00E471A9">
            <w:pPr>
              <w:spacing w:after="120"/>
              <w:rPr>
                <w:rFonts w:asciiTheme="minorHAnsi" w:hAnsiTheme="minorHAnsi"/>
                <w:sz w:val="20"/>
              </w:rPr>
            </w:pPr>
            <w:r w:rsidRPr="00003E1B">
              <w:rPr>
                <w:rFonts w:asciiTheme="minorHAnsi" w:hAnsiTheme="minorHAnsi"/>
                <w:sz w:val="20"/>
              </w:rPr>
              <w:t>DIJETE SE NAJČEŠĆE VOLI IGRATI S</w:t>
            </w:r>
            <w:r w:rsidRPr="00003E1B">
              <w:rPr>
                <w:rFonts w:ascii="Calibri" w:hAnsi="Calibri"/>
                <w:b/>
              </w:rPr>
              <w:t>*</w:t>
            </w:r>
            <w:r w:rsidRPr="00003E1B">
              <w:rPr>
                <w:rFonts w:asciiTheme="minorHAnsi" w:hAnsiTheme="minorHAnsi"/>
                <w:sz w:val="20"/>
              </w:rPr>
              <w:t xml:space="preserve"> </w:t>
            </w:r>
            <w:r w:rsidRPr="00003E1B">
              <w:rPr>
                <w:rFonts w:asciiTheme="minorHAnsi" w:hAnsiTheme="minorHAnsi"/>
                <w:sz w:val="16"/>
              </w:rPr>
              <w:t>(osoba, predmet i sl.)</w:t>
            </w:r>
            <w:r w:rsidRPr="00003E1B">
              <w:rPr>
                <w:rFonts w:asciiTheme="minorHAnsi" w:hAnsiTheme="minorHAnsi"/>
                <w:sz w:val="14"/>
              </w:rPr>
              <w:t xml:space="preserve"> </w:t>
            </w:r>
            <w:r w:rsidR="0025230E" w:rsidRPr="00003E1B">
              <w:rPr>
                <w:rFonts w:asciiTheme="minorHAnsi" w:hAnsiTheme="minorHAnsi"/>
                <w:sz w:val="14"/>
              </w:rPr>
              <w:t>(NAVESTI)</w:t>
            </w:r>
          </w:p>
          <w:p w14:paraId="1D86F71B" w14:textId="77777777" w:rsidR="0025230E" w:rsidRPr="00003E1B" w:rsidRDefault="0025230E" w:rsidP="00C21E0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5230E" w:rsidRPr="00BA783D" w14:paraId="308E99BA" w14:textId="77777777" w:rsidTr="00A05AC6">
        <w:trPr>
          <w:cantSplit/>
          <w:trHeight w:val="864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61F188C6" w14:textId="77777777" w:rsidR="00E471A9" w:rsidRPr="00003E1B" w:rsidRDefault="0025230E" w:rsidP="00003E1B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003E1B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003E1B">
              <w:rPr>
                <w:rFonts w:asciiTheme="minorHAnsi" w:hAnsiTheme="minorHAnsi"/>
                <w:sz w:val="14"/>
              </w:rPr>
              <w:t>(ZAOKRUŽITI)</w:t>
            </w:r>
            <w:r w:rsidR="00027FF2" w:rsidRPr="00003E1B">
              <w:rPr>
                <w:rFonts w:asciiTheme="minorHAnsi" w:hAnsiTheme="minorHAnsi"/>
                <w:b/>
                <w:sz w:val="18"/>
              </w:rPr>
              <w:t xml:space="preserve">   </w:t>
            </w:r>
            <w:r w:rsidR="00E471A9" w:rsidRPr="00003E1B">
              <w:rPr>
                <w:rFonts w:asciiTheme="minorHAnsi" w:hAnsiTheme="minorHAnsi"/>
                <w:b/>
                <w:sz w:val="18"/>
              </w:rPr>
              <w:t xml:space="preserve">kraće vrijeme-često ne završi jednu igru   / </w:t>
            </w:r>
          </w:p>
          <w:p w14:paraId="5D47A554" w14:textId="77777777" w:rsidR="00003E1B" w:rsidRDefault="00E471A9" w:rsidP="00E471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7247CABC" w:rsidR="00E471A9" w:rsidRPr="00003E1B" w:rsidRDefault="00E471A9" w:rsidP="00003E1B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</w:t>
            </w:r>
          </w:p>
          <w:p w14:paraId="0E4CBA2A" w14:textId="0A18FBA2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25230E" w:rsidRPr="00BA783D" w14:paraId="0F595FD4" w14:textId="77777777" w:rsidTr="00A05AC6">
        <w:trPr>
          <w:cantSplit/>
          <w:trHeight w:val="1061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599DAD9A" w14:textId="77777777" w:rsidR="00003E1B" w:rsidRPr="00003E1B" w:rsidRDefault="0025230E" w:rsidP="00003E1B">
            <w:pPr>
              <w:rPr>
                <w:rFonts w:asciiTheme="minorHAnsi" w:hAnsiTheme="minorHAnsi"/>
                <w:sz w:val="14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="00E471A9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003E1B">
              <w:rPr>
                <w:rFonts w:asciiTheme="minorHAnsi" w:hAnsiTheme="minorHAnsi"/>
                <w:sz w:val="14"/>
              </w:rPr>
              <w:t>ZAOKRUŽITI I DOPUNITI)</w:t>
            </w:r>
            <w:r w:rsidR="00E471A9" w:rsidRPr="00003E1B">
              <w:rPr>
                <w:rFonts w:asciiTheme="minorHAnsi" w:hAnsiTheme="minorHAnsi"/>
                <w:sz w:val="14"/>
              </w:rPr>
              <w:t xml:space="preserve">    </w:t>
            </w:r>
          </w:p>
          <w:p w14:paraId="51D91076" w14:textId="4297EE4C" w:rsidR="0025230E" w:rsidRPr="00003E1B" w:rsidRDefault="00E471A9" w:rsidP="00E471A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</w:t>
            </w:r>
            <w:r w:rsidR="00A05AC6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ponašanju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neoprezno se udaljava od roditelja ili poznatih osoba</w:t>
            </w:r>
            <w:r w:rsidR="0025230E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5230E" w:rsidRPr="00BA783D" w14:paraId="79C67998" w14:textId="77777777" w:rsidTr="00507EAB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484D72BC" w14:textId="4D19D959" w:rsidR="00003E1B" w:rsidRPr="00003E1B" w:rsidRDefault="00003E1B" w:rsidP="00E471A9">
            <w:pPr>
              <w:rPr>
                <w:rFonts w:asciiTheme="minorHAnsi" w:hAnsiTheme="minorHAnsi"/>
                <w:sz w:val="16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003E1B">
              <w:rPr>
                <w:rFonts w:asciiTheme="minorHAnsi" w:hAnsiTheme="minorHAnsi"/>
                <w:sz w:val="16"/>
              </w:rPr>
              <w:t>(T</w:t>
            </w:r>
            <w:r w:rsidR="00C67D58">
              <w:rPr>
                <w:rFonts w:asciiTheme="minorHAnsi" w:hAnsiTheme="minorHAnsi"/>
                <w:sz w:val="16"/>
              </w:rPr>
              <w:t>V</w:t>
            </w:r>
            <w:r w:rsidRPr="00003E1B">
              <w:rPr>
                <w:rFonts w:asciiTheme="minorHAnsi" w:hAnsiTheme="minorHAnsi"/>
                <w:sz w:val="16"/>
              </w:rPr>
              <w:t>, crtiće, filmove, igrajući igrice i sl.)</w:t>
            </w:r>
            <w:r w:rsidRPr="00003E1B">
              <w:rPr>
                <w:rFonts w:ascii="Calibri" w:hAnsi="Calibri" w:cstheme="minorHAnsi"/>
                <w:b/>
                <w:szCs w:val="28"/>
              </w:rPr>
              <w:t xml:space="preserve"> *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ne provodi vrijeme pred ekranima   /   televizor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mobilni telefon   /   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osobno računalo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A05AC6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prijenosno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računalo, </w:t>
            </w:r>
            <w:proofErr w:type="spellStart"/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tablet</w:t>
            </w:r>
            <w:proofErr w:type="spellEnd"/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3E2370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3E2370" w:rsidRPr="00003E1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003E1B" w:rsidRPr="00BA783D" w14:paraId="65AE4158" w14:textId="77777777" w:rsidTr="00507EAB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BA783D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BA783D" w:rsidRDefault="00003E1B" w:rsidP="00003E1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PROSJEČNO DNEVNO VRIJEME PROVEDENO PRED EKRANIM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(ZOKRUŽITI</w:t>
            </w:r>
          </w:p>
        </w:tc>
      </w:tr>
      <w:tr w:rsidR="0025230E" w:rsidRPr="00BA783D" w14:paraId="64478AE4" w14:textId="77777777" w:rsidTr="00507EAB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507EAB" w:rsidRDefault="003E2370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7EAB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="00B30972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50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30E" w:rsidRPr="00507EAB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BA783D" w14:paraId="1A58F28E" w14:textId="77777777" w:rsidTr="00A05AC6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123031B5" w:rsidR="0025230E" w:rsidRPr="00BA783D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="00B30972" w:rsidRPr="008146F8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, AKO DA, ŠTO</w:t>
            </w:r>
            <w:r w:rsidR="003E2370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4B9E5143" w14:textId="2265DB28" w:rsidR="00005D76" w:rsidRDefault="00005D76" w:rsidP="00B73212">
      <w:pPr>
        <w:jc w:val="both"/>
      </w:pPr>
    </w:p>
    <w:p w14:paraId="24063037" w14:textId="77777777" w:rsidR="00EE79E0" w:rsidRPr="00BA783D" w:rsidRDefault="00EE79E0" w:rsidP="00B73212">
      <w:pPr>
        <w:jc w:val="both"/>
      </w:pPr>
    </w:p>
    <w:p w14:paraId="505BB993" w14:textId="77777777" w:rsidR="002113FB" w:rsidRPr="00BA783D" w:rsidRDefault="002113FB" w:rsidP="00BA783D">
      <w:pPr>
        <w:pStyle w:val="BodyText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val="hr-HR" w:eastAsia="en-US"/>
        </w:rPr>
        <w:t>UPUTE ZA INICIJALNI RAZGOVOR</w:t>
      </w:r>
    </w:p>
    <w:p w14:paraId="2AE2707F" w14:textId="77777777" w:rsidR="00EE79E0" w:rsidRDefault="00EE79E0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501FC2AF" w14:textId="0F6182C5" w:rsidR="002113FB" w:rsidRPr="00BA783D" w:rsidRDefault="002113FB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Cilj inicijalnog razgovora je upoznavanje psihofizičkog razvoja djeteta na temelju procjena roditelja/skrbnika, priložene dokumentacije i zapažanja stručnih suradnika o ponašanju djeteta tijekom razgovora, a kako bi se pronašao primjereni oblik uključivanja djeteta.</w:t>
      </w:r>
    </w:p>
    <w:p w14:paraId="7E84B91A" w14:textId="3BDC7E04" w:rsidR="002113FB" w:rsidRPr="00BA783D" w:rsidRDefault="00E951E3" w:rsidP="002113FB">
      <w:pPr>
        <w:pStyle w:val="BodyText2"/>
        <w:ind w:firstLine="708"/>
        <w:jc w:val="both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S obzirom na epidemiološku situaciju i mjere koje se poduzimaju radi suzbijanja širenja virusa COVID-19 i zaštite zdravlja stanovništva, iznimno za upise u pedagošku godinu 2020./2021. na području Grada Zagreba, inicijalni razgovor roditelja/skrbnika, uz nazočnost djeteta, sa stručnim timom dječjeg vrtića provest će se (uz poštovanje svih propisanih mjera) prije potpisivanja ugovora, a najkasnije do početka pedagoške godine, odnosno uključivanja djeteta u program, i to samo u slučajevima za koje stručni tim dječjeg vrtića na osnovu gore navedenog procijeni da je to neophodno radi uključivanja djeteta u primjereni program te određivanja vremenske strukture programa i pripreme materijalnog okruženja.</w:t>
      </w:r>
    </w:p>
    <w:p w14:paraId="45F29577" w14:textId="70877652" w:rsidR="00EE79E0" w:rsidRDefault="00EE79E0" w:rsidP="00E951E3">
      <w:pPr>
        <w:pStyle w:val="BodyText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</w:p>
    <w:p w14:paraId="39C45D53" w14:textId="3393BE26" w:rsidR="00E951E3" w:rsidRPr="00BA783D" w:rsidRDefault="00E951E3" w:rsidP="00E951E3">
      <w:pPr>
        <w:pStyle w:val="BodyText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29376B4A" w14:textId="77777777" w:rsidR="00EE79E0" w:rsidRDefault="00EE79E0" w:rsidP="00E951E3">
      <w:pPr>
        <w:pStyle w:val="BodyText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3D3D002F" w14:textId="2765E6E9" w:rsidR="00E951E3" w:rsidRDefault="00E951E3" w:rsidP="00E951E3">
      <w:pPr>
        <w:pStyle w:val="BodyText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Potvrdu nadležnog liječnika o obavljenom sistematskom zdravstvenom pregledu predškolskog djeteta prije upisa u dječji vrtić,</w:t>
      </w:r>
    </w:p>
    <w:p w14:paraId="0B584872" w14:textId="77777777" w:rsidR="00EE79E0" w:rsidRPr="00BA783D" w:rsidRDefault="00EE79E0" w:rsidP="00E951E3">
      <w:pPr>
        <w:pStyle w:val="BodyText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683CEC67" w14:textId="14881872" w:rsidR="00E951E3" w:rsidRDefault="00E951E3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presliku Zdravstvene iskaznice djeteta,</w:t>
      </w:r>
    </w:p>
    <w:p w14:paraId="441E884F" w14:textId="77777777" w:rsidR="00EE79E0" w:rsidRPr="00BA783D" w:rsidRDefault="00EE79E0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044629C0" w14:textId="00B0B3B1" w:rsidR="00E951E3" w:rsidRDefault="00E951E3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original na uvid i presliku Iskaznice imunizacije djeteta (podaci o procijepljenosti),</w:t>
      </w:r>
    </w:p>
    <w:p w14:paraId="15EA3E3B" w14:textId="77777777" w:rsidR="00EE79E0" w:rsidRPr="00BA783D" w:rsidRDefault="00EE79E0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12BC67AB" w14:textId="6C12C4B7" w:rsidR="00E951E3" w:rsidRPr="00BA783D" w:rsidRDefault="00E951E3" w:rsidP="00E951E3">
      <w:pPr>
        <w:pStyle w:val="BodyText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- za djecu s posebnim odgojno-obrazovnim potrebama (teškoće u razvoju, zdravstvene teškoće i neurološka oštećenja, kronične bolesti, eliminacijska prehrana, rizično ponašanje itd.) svu relevantnu dokumentaciju za utvrđivanje potreba i statusa djeteta (nalaz i mišljenje Jedinstvenog tijela vještačenja, nalaz i mišljenje specijaliziranih ustanova, </w:t>
      </w:r>
      <w:r w:rsidR="0079261A"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Rješenje </w:t>
      </w: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Centra za socijalnu skrb, mišljenje stručnog tima dječjeg vrtića, odnosno individualizirani odgojno-obrazovni program ukoliko je dijete prethodno pohađalo dječji vrtić, medicinsku dokumentaciju i dr.).</w:t>
      </w:r>
    </w:p>
    <w:p w14:paraId="593C6D91" w14:textId="77777777" w:rsidR="00EE79E0" w:rsidRDefault="00EE79E0" w:rsidP="00003E1B">
      <w:pPr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14DB3D1E" w14:textId="11969770" w:rsidR="00E951E3" w:rsidRPr="00BA783D" w:rsidRDefault="00E951E3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Dječji vrtić i nadležni gradski ured imaju pravo svu dostavljenu dokumentaciju naknadno tražiti na uvid u originalu.</w:t>
      </w:r>
    </w:p>
    <w:p w14:paraId="1E17688E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E06C527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DFE916F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4E58AA3" w14:textId="5A461774" w:rsidR="00E951E3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</w:p>
    <w:p w14:paraId="5A1F05CF" w14:textId="7F9E3D25" w:rsidR="00C53F17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Prihvaćam da u slučaju navođenja neistinitih podataka u zahtjevu ili prilaganja nevjerodostojne dokumentacije dječji vrtić zadržava pravo promjene ugovora.</w:t>
      </w:r>
    </w:p>
    <w:p w14:paraId="749CBE28" w14:textId="7CAA5D71" w:rsidR="00A05AC6" w:rsidRDefault="00A05AC6">
      <w:pPr>
        <w:rPr>
          <w:rFonts w:asciiTheme="minorHAnsi" w:hAnsiTheme="minorHAnsi" w:cstheme="minorHAnsi"/>
        </w:rPr>
      </w:pPr>
    </w:p>
    <w:p w14:paraId="2ECFBEEC" w14:textId="62F60CFE" w:rsidR="00EE79E0" w:rsidRDefault="00EE79E0">
      <w:pPr>
        <w:rPr>
          <w:rFonts w:asciiTheme="minorHAnsi" w:hAnsiTheme="minorHAnsi" w:cstheme="minorHAnsi"/>
        </w:rPr>
      </w:pPr>
    </w:p>
    <w:p w14:paraId="145D57CC" w14:textId="0DEDF0CE" w:rsidR="00EE79E0" w:rsidRDefault="00EE79E0">
      <w:pPr>
        <w:rPr>
          <w:rFonts w:asciiTheme="minorHAnsi" w:hAnsiTheme="minorHAnsi" w:cstheme="minorHAnsi"/>
        </w:rPr>
      </w:pPr>
    </w:p>
    <w:p w14:paraId="7C3BCEE5" w14:textId="5C23CF2A" w:rsidR="00EE79E0" w:rsidRDefault="00EE79E0">
      <w:pPr>
        <w:rPr>
          <w:rFonts w:asciiTheme="minorHAnsi" w:hAnsiTheme="minorHAnsi" w:cstheme="minorHAnsi"/>
        </w:rPr>
      </w:pPr>
    </w:p>
    <w:p w14:paraId="64CF6223" w14:textId="77777777" w:rsidR="00EE79E0" w:rsidRPr="00BA783D" w:rsidRDefault="00EE79E0">
      <w:pPr>
        <w:rPr>
          <w:rFonts w:asciiTheme="minorHAnsi" w:hAnsiTheme="minorHAnsi" w:cstheme="minorHAnsi"/>
        </w:rPr>
      </w:pPr>
    </w:p>
    <w:p w14:paraId="2AB10856" w14:textId="4B13EB86" w:rsidR="00E951E3" w:rsidRPr="00BA783D" w:rsidRDefault="00E951E3" w:rsidP="00A05AC6">
      <w:pPr>
        <w:tabs>
          <w:tab w:val="left" w:pos="3402"/>
          <w:tab w:val="left" w:pos="9921"/>
        </w:tabs>
        <w:suppressAutoHyphens/>
        <w:spacing w:before="240"/>
        <w:rPr>
          <w:spacing w:val="-3"/>
          <w:u w:val="single"/>
        </w:rPr>
      </w:pPr>
      <w:r w:rsidRPr="00BA783D">
        <w:rPr>
          <w:spacing w:val="-3"/>
        </w:rPr>
        <w:t xml:space="preserve">U Zagrebu, dana </w:t>
      </w:r>
      <w:r w:rsidRPr="00BA783D">
        <w:rPr>
          <w:spacing w:val="-3"/>
          <w:u w:val="single"/>
        </w:rPr>
        <w:tab/>
      </w:r>
      <w:r w:rsidRPr="00BA783D">
        <w:rPr>
          <w:spacing w:val="-3"/>
        </w:rPr>
        <w:t xml:space="preserve">Potpis podnositelja zahtjeva </w:t>
      </w:r>
      <w:r w:rsidRPr="00BA783D">
        <w:rPr>
          <w:spacing w:val="-3"/>
          <w:u w:val="single"/>
        </w:rPr>
        <w:tab/>
      </w:r>
    </w:p>
    <w:p w14:paraId="26A5EC3B" w14:textId="5B14AEE0" w:rsidR="00E951E3" w:rsidRPr="00BA783D" w:rsidRDefault="00E951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14:paraId="43859B85" w14:textId="77777777" w:rsidR="00005D76" w:rsidRPr="00BA783D" w:rsidRDefault="00005D76" w:rsidP="00005D7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FAA501E" w14:textId="46644D94" w:rsidR="00005D76" w:rsidRPr="00BA783D" w:rsidRDefault="00005D76" w:rsidP="00005D7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A783D">
        <w:rPr>
          <w:rFonts w:asciiTheme="minorHAnsi" w:hAnsiTheme="minorHAnsi" w:cstheme="minorHAnsi"/>
          <w:b/>
          <w:lang w:eastAsia="en-US"/>
        </w:rPr>
        <w:t xml:space="preserve">TERMIN INICIJALNOG RAZGOVORA </w:t>
      </w:r>
      <w:r w:rsidRPr="00BA783D">
        <w:rPr>
          <w:rFonts w:asciiTheme="minorHAnsi" w:hAnsiTheme="minorHAnsi" w:cstheme="minorHAnsi"/>
          <w:sz w:val="18"/>
          <w:szCs w:val="18"/>
          <w:lang w:eastAsia="en-US"/>
        </w:rPr>
        <w:t>(ISPUNJAVA DJEČJI VRTIĆ)</w:t>
      </w:r>
    </w:p>
    <w:p w14:paraId="6F31092A" w14:textId="36B75C30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</w:p>
    <w:p w14:paraId="33587268" w14:textId="77777777" w:rsidR="005B756E" w:rsidRPr="00BA783D" w:rsidRDefault="005B756E" w:rsidP="00E951E3">
      <w:pPr>
        <w:rPr>
          <w:rFonts w:asciiTheme="minorHAnsi" w:hAnsiTheme="minorHAnsi" w:cstheme="minorHAnsi"/>
          <w:bCs/>
          <w:lang w:eastAsia="en-US"/>
        </w:rPr>
      </w:pPr>
    </w:p>
    <w:p w14:paraId="495C0D68" w14:textId="6B7B2B17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  <w:r w:rsidRPr="00BA783D">
        <w:rPr>
          <w:rFonts w:asciiTheme="minorHAnsi" w:hAnsiTheme="minorHAnsi" w:cstheme="minorHAnsi"/>
          <w:bCs/>
          <w:lang w:eastAsia="en-US"/>
        </w:rPr>
        <w:t>DJEČJI VRTIĆ:</w:t>
      </w:r>
      <w:r w:rsidRPr="00BA783D">
        <w:rPr>
          <w:rFonts w:asciiTheme="minorHAnsi" w:hAnsiTheme="minorHAnsi" w:cstheme="minorHAnsi"/>
          <w:bCs/>
          <w:u w:val="single"/>
        </w:rPr>
        <w:t xml:space="preserve"> </w:t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</w:p>
    <w:p w14:paraId="73D07AA4" w14:textId="47397B2E" w:rsidR="00005D76" w:rsidRPr="00BA783D" w:rsidRDefault="00005D76" w:rsidP="00005D76">
      <w:pPr>
        <w:rPr>
          <w:rFonts w:asciiTheme="minorHAnsi" w:hAnsiTheme="minorHAnsi" w:cstheme="minorHAnsi"/>
          <w:lang w:eastAsia="en-US"/>
        </w:rPr>
      </w:pPr>
    </w:p>
    <w:p w14:paraId="03377559" w14:textId="77777777" w:rsidR="00E951E3" w:rsidRPr="00BA783D" w:rsidRDefault="00E951E3" w:rsidP="00005D76">
      <w:pPr>
        <w:rPr>
          <w:rFonts w:asciiTheme="minorHAnsi" w:hAnsiTheme="minorHAnsi" w:cstheme="minorHAnsi"/>
          <w:lang w:eastAsia="en-US"/>
        </w:rPr>
      </w:pPr>
    </w:p>
    <w:p w14:paraId="1FFDED93" w14:textId="77777777" w:rsidR="00005D76" w:rsidRPr="00BA783D" w:rsidRDefault="00005D76" w:rsidP="00005D76">
      <w:pPr>
        <w:rPr>
          <w:rFonts w:asciiTheme="minorHAnsi" w:hAnsiTheme="minorHAnsi" w:cstheme="minorHAnsi"/>
        </w:rPr>
      </w:pPr>
      <w:r w:rsidRPr="00BA783D">
        <w:rPr>
          <w:rFonts w:asciiTheme="minorHAnsi" w:hAnsiTheme="minorHAnsi" w:cstheme="minorHAnsi"/>
        </w:rPr>
        <w:t>DATUM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6B8FEDF3" w14:textId="49E44FA9" w:rsidR="00005D76" w:rsidRPr="00BA783D" w:rsidRDefault="00005D76" w:rsidP="00005D76">
      <w:pPr>
        <w:pStyle w:val="BodyText2"/>
        <w:rPr>
          <w:rFonts w:asciiTheme="minorHAnsi" w:hAnsiTheme="minorHAnsi" w:cstheme="minorHAnsi"/>
          <w:b w:val="0"/>
          <w:sz w:val="24"/>
          <w:lang w:val="hr-HR"/>
        </w:rPr>
      </w:pPr>
    </w:p>
    <w:p w14:paraId="56D0D7EA" w14:textId="77777777" w:rsidR="00005D76" w:rsidRPr="00BA783D" w:rsidRDefault="00005D76" w:rsidP="00005D76">
      <w:pPr>
        <w:pStyle w:val="BodyText2"/>
        <w:rPr>
          <w:rFonts w:asciiTheme="minorHAnsi" w:hAnsiTheme="minorHAnsi" w:cstheme="minorHAnsi"/>
          <w:b w:val="0"/>
          <w:sz w:val="24"/>
          <w:lang w:val="hr-HR"/>
        </w:rPr>
      </w:pPr>
    </w:p>
    <w:p w14:paraId="0BA88369" w14:textId="77777777" w:rsidR="00005D76" w:rsidRPr="00BA783D" w:rsidRDefault="00005D76" w:rsidP="00005D76">
      <w:pPr>
        <w:spacing w:after="200" w:line="276" w:lineRule="auto"/>
        <w:rPr>
          <w:rFonts w:asciiTheme="minorHAnsi" w:hAnsiTheme="minorHAnsi" w:cstheme="minorHAnsi"/>
          <w:u w:val="single"/>
        </w:rPr>
      </w:pPr>
      <w:r w:rsidRPr="00BA783D">
        <w:rPr>
          <w:rFonts w:asciiTheme="minorHAnsi" w:hAnsiTheme="minorHAnsi" w:cstheme="minorHAnsi"/>
        </w:rPr>
        <w:t>VRIJEME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0645C537" w14:textId="376BDA93" w:rsidR="000A61FA" w:rsidRPr="00BA783D" w:rsidRDefault="000A61F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0A61FA" w:rsidRPr="00BA783D" w:rsidSect="00005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3678B" w16cex:dateUtc="2020-05-23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E36D0F" w16cid:durableId="227367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B505F" w14:textId="77777777" w:rsidR="00280CAE" w:rsidRDefault="00280CAE">
      <w:r>
        <w:separator/>
      </w:r>
    </w:p>
  </w:endnote>
  <w:endnote w:type="continuationSeparator" w:id="0">
    <w:p w14:paraId="37898C29" w14:textId="77777777" w:rsidR="00280CAE" w:rsidRDefault="00280CAE">
      <w:r>
        <w:continuationSeparator/>
      </w:r>
    </w:p>
  </w:endnote>
  <w:endnote w:type="continuationNotice" w:id="1">
    <w:p w14:paraId="5FA7FE40" w14:textId="77777777" w:rsidR="00280CAE" w:rsidRDefault="00280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3D64" w14:textId="77777777" w:rsidR="008369FC" w:rsidRDefault="00836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A890" w14:textId="5114FBA8" w:rsidR="009E252D" w:rsidRDefault="003103B1">
    <w:pPr>
      <w:pStyle w:val="Footer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8369FC">
      <w:rPr>
        <w:noProof/>
      </w:rPr>
      <w:t>2</w:t>
    </w:r>
    <w:r>
      <w:rPr>
        <w:noProof/>
      </w:rPr>
      <w:fldChar w:fldCharType="end"/>
    </w:r>
  </w:p>
  <w:p w14:paraId="574D8164" w14:textId="77777777" w:rsidR="009E252D" w:rsidRDefault="009E2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AD3A9" w14:textId="77777777" w:rsidR="00280CAE" w:rsidRDefault="00280CAE">
      <w:r>
        <w:separator/>
      </w:r>
    </w:p>
  </w:footnote>
  <w:footnote w:type="continuationSeparator" w:id="0">
    <w:p w14:paraId="2087F16B" w14:textId="77777777" w:rsidR="00280CAE" w:rsidRDefault="00280CAE">
      <w:r>
        <w:continuationSeparator/>
      </w:r>
    </w:p>
  </w:footnote>
  <w:footnote w:type="continuationNotice" w:id="1">
    <w:p w14:paraId="71A82FA5" w14:textId="77777777" w:rsidR="00280CAE" w:rsidRDefault="00280C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53712" w14:textId="77777777" w:rsidR="008369FC" w:rsidRDefault="00836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F14" w14:textId="4FD822C7" w:rsidR="00805CB4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BD4F0E">
      <w:rPr>
        <w:b/>
        <w:iCs/>
        <w:spacing w:val="-3"/>
        <w:sz w:val="28"/>
        <w:szCs w:val="28"/>
      </w:rPr>
      <w:t>*</w:t>
    </w:r>
    <w:r w:rsidR="001E62D0">
      <w:rPr>
        <w:bCs/>
        <w:iCs/>
        <w:spacing w:val="-3"/>
        <w:sz w:val="16"/>
        <w:szCs w:val="16"/>
      </w:rPr>
      <w:t xml:space="preserve"> SU OBAVEZNA POLJA</w:t>
    </w:r>
  </w:p>
  <w:p w14:paraId="1AEF8944" w14:textId="77777777" w:rsidR="00805CB4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>
      <w:rPr>
        <w:bCs/>
        <w:iCs/>
        <w:spacing w:val="-3"/>
        <w:sz w:val="16"/>
        <w:szCs w:val="16"/>
      </w:rPr>
      <w:t xml:space="preserve">POPUNJENI OBRAZAC ZA INICIJALNI RAZGOVOR SASTAVNI JE DIO ZAHTJEVA ZA UPIS (OSNOVNA DOKUMENTACIJA). </w:t>
    </w:r>
  </w:p>
  <w:p w14:paraId="3211D722" w14:textId="687D7883" w:rsidR="00805CB4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r>
      <w:rPr>
        <w:bCs/>
        <w:iCs/>
        <w:spacing w:val="-3"/>
        <w:sz w:val="16"/>
        <w:szCs w:val="16"/>
      </w:rPr>
      <w:t xml:space="preserve">ZAHTJEV  S PRIPADAJUĆIM OBRASCEM </w:t>
    </w:r>
    <w:r w:rsidRPr="00BD4F0E">
      <w:rPr>
        <w:bCs/>
        <w:iCs/>
        <w:spacing w:val="-3"/>
        <w:sz w:val="16"/>
        <w:szCs w:val="16"/>
      </w:rPr>
      <w:t xml:space="preserve">KOJI NEMA POPUNJENA SVA OBAVEZNA POLJA </w:t>
    </w:r>
    <w:r>
      <w:rPr>
        <w:bCs/>
        <w:iCs/>
        <w:spacing w:val="-3"/>
        <w:sz w:val="16"/>
        <w:szCs w:val="16"/>
      </w:rPr>
      <w:t>SMATRAT</w:t>
    </w:r>
    <w:r w:rsidRPr="00BD4F0E">
      <w:rPr>
        <w:bCs/>
        <w:iCs/>
        <w:spacing w:val="-3"/>
        <w:sz w:val="16"/>
        <w:szCs w:val="16"/>
      </w:rPr>
      <w:t xml:space="preserve"> </w:t>
    </w:r>
    <w:r>
      <w:rPr>
        <w:bCs/>
        <w:iCs/>
        <w:spacing w:val="-3"/>
        <w:sz w:val="16"/>
        <w:szCs w:val="16"/>
      </w:rPr>
      <w:t>ĆE SE NEPOTPUNIM</w:t>
    </w:r>
    <w:r w:rsidRPr="00BD4F0E">
      <w:rPr>
        <w:bCs/>
        <w:iCs/>
        <w:spacing w:val="-3"/>
        <w:sz w:val="16"/>
        <w:szCs w:val="16"/>
      </w:rPr>
      <w:t xml:space="preserve"> TE SE</w:t>
    </w:r>
    <w:r>
      <w:rPr>
        <w:bCs/>
        <w:iCs/>
        <w:spacing w:val="-3"/>
        <w:sz w:val="16"/>
        <w:szCs w:val="16"/>
      </w:rPr>
      <w:t xml:space="preserve"> </w:t>
    </w:r>
    <w:r w:rsidRPr="00BD4F0E">
      <w:rPr>
        <w:bCs/>
        <w:iCs/>
        <w:spacing w:val="-3"/>
        <w:sz w:val="16"/>
        <w:szCs w:val="16"/>
      </w:rPr>
      <w:t>NEĆE RAZMATRATI NITI BODOVATI</w:t>
    </w:r>
    <w:r w:rsidRPr="00B73212">
      <w:rPr>
        <w:rFonts w:ascii="Calibri" w:eastAsia="Calibri" w:hAnsi="Calibri"/>
        <w:bCs/>
        <w:iCs/>
        <w:spacing w:val="-3"/>
        <w:sz w:val="16"/>
        <w:szCs w:val="16"/>
        <w:lang w:eastAsia="en-US"/>
      </w:rPr>
      <w:t xml:space="preserve"> </w:t>
    </w:r>
    <w:r>
      <w:rPr>
        <w:rFonts w:ascii="Calibri" w:eastAsia="Calibri" w:hAnsi="Calibri"/>
        <w:bCs/>
        <w:iCs/>
        <w:spacing w:val="-3"/>
        <w:sz w:val="16"/>
        <w:szCs w:val="16"/>
        <w:lang w:eastAsia="en-US"/>
      </w:rPr>
      <w:t>.</w:t>
    </w:r>
  </w:p>
  <w:p w14:paraId="7969F897" w14:textId="677A143B" w:rsidR="00005D76" w:rsidRPr="00005D76" w:rsidRDefault="00005D76" w:rsidP="00005D76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005D76">
      <w:rPr>
        <w:bCs/>
        <w:iCs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805CB4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E100" w14:textId="5E96E484" w:rsidR="00DC6060" w:rsidRPr="00805CB4" w:rsidRDefault="00DC6060" w:rsidP="00805CB4">
    <w:pPr>
      <w:pStyle w:val="Header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9"/>
  </w:num>
  <w:num w:numId="5">
    <w:abstractNumId w:val="0"/>
  </w:num>
  <w:num w:numId="6">
    <w:abstractNumId w:val="21"/>
  </w:num>
  <w:num w:numId="7">
    <w:abstractNumId w:val="23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25"/>
  </w:num>
  <w:num w:numId="14">
    <w:abstractNumId w:val="17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15"/>
  </w:num>
  <w:num w:numId="20">
    <w:abstractNumId w:val="8"/>
  </w:num>
  <w:num w:numId="21">
    <w:abstractNumId w:val="26"/>
  </w:num>
  <w:num w:numId="22">
    <w:abstractNumId w:val="12"/>
  </w:num>
  <w:num w:numId="23">
    <w:abstractNumId w:val="18"/>
  </w:num>
  <w:num w:numId="24">
    <w:abstractNumId w:val="16"/>
  </w:num>
  <w:num w:numId="25">
    <w:abstractNumId w:val="4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05"/>
    <w:rsid w:val="00003E1B"/>
    <w:rsid w:val="000053E5"/>
    <w:rsid w:val="00005D76"/>
    <w:rsid w:val="00027FF2"/>
    <w:rsid w:val="0005102D"/>
    <w:rsid w:val="000657B6"/>
    <w:rsid w:val="000856B3"/>
    <w:rsid w:val="000878AE"/>
    <w:rsid w:val="000A5587"/>
    <w:rsid w:val="000A61FA"/>
    <w:rsid w:val="000B2C8B"/>
    <w:rsid w:val="000B2E4E"/>
    <w:rsid w:val="000C49E0"/>
    <w:rsid w:val="000D4A05"/>
    <w:rsid w:val="000E0B23"/>
    <w:rsid w:val="000E77F3"/>
    <w:rsid w:val="00103DED"/>
    <w:rsid w:val="00124866"/>
    <w:rsid w:val="001269CC"/>
    <w:rsid w:val="00142012"/>
    <w:rsid w:val="00155498"/>
    <w:rsid w:val="0017037D"/>
    <w:rsid w:val="00175B16"/>
    <w:rsid w:val="0018078A"/>
    <w:rsid w:val="0018152E"/>
    <w:rsid w:val="001C63E5"/>
    <w:rsid w:val="001D0EDB"/>
    <w:rsid w:val="001D0F80"/>
    <w:rsid w:val="001D1014"/>
    <w:rsid w:val="001E62D0"/>
    <w:rsid w:val="001F7BE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80CAE"/>
    <w:rsid w:val="002C740B"/>
    <w:rsid w:val="002C7A7D"/>
    <w:rsid w:val="002D13DE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75C5A"/>
    <w:rsid w:val="00381FE1"/>
    <w:rsid w:val="00386C19"/>
    <w:rsid w:val="00391FBE"/>
    <w:rsid w:val="00392139"/>
    <w:rsid w:val="003A3804"/>
    <w:rsid w:val="003C2849"/>
    <w:rsid w:val="003E2370"/>
    <w:rsid w:val="003F4C94"/>
    <w:rsid w:val="0040660A"/>
    <w:rsid w:val="004148E6"/>
    <w:rsid w:val="00414A78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7366"/>
    <w:rsid w:val="00565FEA"/>
    <w:rsid w:val="00571657"/>
    <w:rsid w:val="00575249"/>
    <w:rsid w:val="00575318"/>
    <w:rsid w:val="00584075"/>
    <w:rsid w:val="005A5354"/>
    <w:rsid w:val="005B1217"/>
    <w:rsid w:val="005B756E"/>
    <w:rsid w:val="005C04FB"/>
    <w:rsid w:val="005C6D56"/>
    <w:rsid w:val="005D7A3E"/>
    <w:rsid w:val="00610A23"/>
    <w:rsid w:val="00622B2C"/>
    <w:rsid w:val="006651A1"/>
    <w:rsid w:val="0066551D"/>
    <w:rsid w:val="00672706"/>
    <w:rsid w:val="006751D3"/>
    <w:rsid w:val="006A0B34"/>
    <w:rsid w:val="006B31D6"/>
    <w:rsid w:val="006D6452"/>
    <w:rsid w:val="006F293C"/>
    <w:rsid w:val="00706DD7"/>
    <w:rsid w:val="007116F3"/>
    <w:rsid w:val="00713EF7"/>
    <w:rsid w:val="00721AFA"/>
    <w:rsid w:val="0072281E"/>
    <w:rsid w:val="00747E94"/>
    <w:rsid w:val="00771743"/>
    <w:rsid w:val="0079261A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369FC"/>
    <w:rsid w:val="00861787"/>
    <w:rsid w:val="00872467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A6CA7"/>
    <w:rsid w:val="00BA783D"/>
    <w:rsid w:val="00BB2951"/>
    <w:rsid w:val="00BC2AC6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2495"/>
    <w:rsid w:val="00C80DE8"/>
    <w:rsid w:val="00C84945"/>
    <w:rsid w:val="00C8512D"/>
    <w:rsid w:val="00C8679B"/>
    <w:rsid w:val="00CB2471"/>
    <w:rsid w:val="00CC6087"/>
    <w:rsid w:val="00CC664F"/>
    <w:rsid w:val="00CE01EC"/>
    <w:rsid w:val="00CF20C1"/>
    <w:rsid w:val="00CF3BC3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479A"/>
    <w:rsid w:val="00D8573C"/>
    <w:rsid w:val="00DA4822"/>
    <w:rsid w:val="00DB49E0"/>
    <w:rsid w:val="00DC0FB5"/>
    <w:rsid w:val="00DC6060"/>
    <w:rsid w:val="00DD171D"/>
    <w:rsid w:val="00DE1CDB"/>
    <w:rsid w:val="00DE357E"/>
    <w:rsid w:val="00DF0FE1"/>
    <w:rsid w:val="00DF581E"/>
    <w:rsid w:val="00DF6767"/>
    <w:rsid w:val="00E135F3"/>
    <w:rsid w:val="00E1596F"/>
    <w:rsid w:val="00E4428F"/>
    <w:rsid w:val="00E464E8"/>
    <w:rsid w:val="00E471A9"/>
    <w:rsid w:val="00E55AA5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3866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9A6E2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0D4A05"/>
    <w:rPr>
      <w:b/>
      <w:sz w:val="23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B295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DefaultParagraphFont"/>
    <w:rsid w:val="00AC6EFF"/>
  </w:style>
  <w:style w:type="character" w:customStyle="1" w:styleId="sr-only">
    <w:name w:val="sr-only"/>
    <w:basedOn w:val="DefaultParagraphFont"/>
    <w:rsid w:val="00AC6EFF"/>
  </w:style>
  <w:style w:type="character" w:customStyle="1" w:styleId="Heading6Char">
    <w:name w:val="Heading 6 Char"/>
    <w:basedOn w:val="DefaultParagraphFont"/>
    <w:link w:val="Heading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DefaultParagraphFont"/>
    <w:rsid w:val="00610A23"/>
  </w:style>
  <w:style w:type="character" w:customStyle="1" w:styleId="ng-clear">
    <w:name w:val="ng-clear"/>
    <w:basedOn w:val="DefaultParagraphFont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sion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9BC6-D358-46E4-9C64-230AF014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INICIJALNI RAZGOVOR</vt:lpstr>
    </vt:vector>
  </TitlesOfParts>
  <Company>Deftones</Company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Snježana Bačić</cp:lastModifiedBy>
  <cp:revision>6</cp:revision>
  <cp:lastPrinted>2020-05-25T06:00:00Z</cp:lastPrinted>
  <dcterms:created xsi:type="dcterms:W3CDTF">2020-05-25T09:19:00Z</dcterms:created>
  <dcterms:modified xsi:type="dcterms:W3CDTF">2020-05-27T13:36:00Z</dcterms:modified>
</cp:coreProperties>
</file>